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Simplified Arabic" w:hAnsi="Simplified Arabic" w:cs="Simplified Arabic" w:hint="cs"/>
          <w:color w:val="444444"/>
          <w:sz w:val="41"/>
          <w:szCs w:val="41"/>
          <w:rtl/>
        </w:rPr>
      </w:pPr>
      <w:r w:rsidRPr="00347AA5">
        <w:rPr>
          <w:rFonts w:ascii="Simplified Arabic" w:hAnsi="Simplified Arabic" w:cs="Simplified Arabic"/>
          <w:color w:val="444444"/>
          <w:sz w:val="41"/>
          <w:szCs w:val="41"/>
        </w:rPr>
        <w:br/>
        <w:t xml:space="preserve">About the Hadith 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Simplified Arabic" w:hAnsi="Simplified Arabic" w:cs="Simplified Arabic" w:hint="cs"/>
          <w:color w:val="444444"/>
          <w:sz w:val="41"/>
          <w:szCs w:val="41"/>
          <w:rtl/>
        </w:rPr>
      </w:pPr>
      <w:r w:rsidRPr="00347AA5">
        <w:rPr>
          <w:rFonts w:ascii="Simplified Arabic" w:hAnsi="Simplified Arabic" w:cs="Simplified Arabic"/>
          <w:color w:val="444444"/>
          <w:sz w:val="41"/>
          <w:szCs w:val="41"/>
        </w:rPr>
        <w:t>(</w:t>
      </w:r>
      <w:bookmarkStart w:id="0" w:name="_GoBack"/>
      <w:r w:rsidRPr="00347AA5">
        <w:rPr>
          <w:rFonts w:ascii="Simplified Arabic" w:hAnsi="Simplified Arabic" w:cs="Simplified Arabic"/>
          <w:color w:val="444444"/>
          <w:sz w:val="41"/>
          <w:szCs w:val="41"/>
        </w:rPr>
        <w:t>The day of your fast is the day of your slaughter</w:t>
      </w:r>
      <w:bookmarkEnd w:id="0"/>
      <w:r w:rsidRPr="00347AA5">
        <w:rPr>
          <w:rFonts w:ascii="Simplified Arabic" w:hAnsi="Simplified Arabic" w:cs="Simplified Arabic"/>
          <w:color w:val="444444"/>
          <w:sz w:val="41"/>
          <w:szCs w:val="41"/>
        </w:rPr>
        <w:t>)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Simplified Arabic" w:hAnsi="Simplified Arabic" w:cs="Simplified Arabic"/>
          <w:color w:val="444444"/>
          <w:sz w:val="41"/>
          <w:szCs w:val="41"/>
        </w:rPr>
      </w:pP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t>The question: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t>A person from the virtues people who are subscribed in this honorable magazine asked about a hadith that is commonly said: “the day of your fast is the day of your slaughter”, is it a saying of the prophet -peace be upon him- ?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t>The answer: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t>This hadith has no base according to the consensus of the hadith scholars, and Imam Ahmad declared that and others did too; like Az-Zrkshy and As-Soyoty as in “Kashf Al-Khafa’“ for shaykh Isma’il Al-’ajlony (2/398 no. 3263) and as for his saying: “it was overlooked by As-Sakhawy” because he forgot it, or it is in accordance to the version he received from “Al-Makased Al-Hasanah”, because he (As-Sakhawy) did mention it in this book (page 480 no. 1355 Al-Khangy) where he said: “It has no origin, as Imam Ahmad and others said.”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t>And Among those who asserted that this hadith has no orgin; Al-Hafiz Ibn Hajar in “Sharh ‘eloom Al-Hadith” (page 224) and he quoted from Muhammad bin Abdulallah bin ‘Abdul Hakam –Trustworthy Jurist from the companions of Malik- that he said: “It’s from the talk of liars.” Az-Zrkshy also narrated it in “Al-La’ale’ Al-Manthorah” (page 7 from my two scripts) from the handwriting of Ibn As-Salaah from Ibn Abd Al-Hakam and he approved it.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lastRenderedPageBreak/>
        <w:t>And my greetings to the questioner, and the mercy and blessings of Allah,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t>Muhammad Nasser Al-Deen Al-Albani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t>Damascus</w:t>
      </w:r>
    </w:p>
    <w:p w:rsidR="00347AA5" w:rsidRPr="00347AA5" w:rsidRDefault="00347AA5" w:rsidP="00347AA5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Simplified Arabic" w:hAnsi="Simplified Arabic" w:cs="Simplified Arabic"/>
          <w:color w:val="444444"/>
          <w:sz w:val="29"/>
          <w:szCs w:val="29"/>
        </w:rPr>
      </w:pPr>
      <w:r w:rsidRPr="00347AA5">
        <w:rPr>
          <w:rFonts w:ascii="Simplified Arabic" w:hAnsi="Simplified Arabic" w:cs="Simplified Arabic"/>
          <w:color w:val="444444"/>
          <w:sz w:val="29"/>
          <w:szCs w:val="29"/>
        </w:rPr>
        <w:t>Source: Journal of the Muslims (6 / 490-491).</w:t>
      </w:r>
    </w:p>
    <w:p w:rsidR="00895499" w:rsidRPr="00347AA5" w:rsidRDefault="00895499" w:rsidP="00347AA5">
      <w:pPr>
        <w:rPr>
          <w:sz w:val="24"/>
          <w:szCs w:val="24"/>
          <w:rtl/>
          <w:lang w:bidi="ar-EG"/>
        </w:rPr>
      </w:pPr>
    </w:p>
    <w:sectPr w:rsidR="00895499" w:rsidRPr="00347A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7"/>
    <w:rsid w:val="00021D18"/>
    <w:rsid w:val="00046C4C"/>
    <w:rsid w:val="00176ED2"/>
    <w:rsid w:val="00260AF9"/>
    <w:rsid w:val="002C44A9"/>
    <w:rsid w:val="00347AA5"/>
    <w:rsid w:val="00373AAA"/>
    <w:rsid w:val="003D58DA"/>
    <w:rsid w:val="004A66D7"/>
    <w:rsid w:val="004E489B"/>
    <w:rsid w:val="005065A0"/>
    <w:rsid w:val="0060321F"/>
    <w:rsid w:val="00604F54"/>
    <w:rsid w:val="0064512F"/>
    <w:rsid w:val="00650E73"/>
    <w:rsid w:val="006F32D4"/>
    <w:rsid w:val="0078552F"/>
    <w:rsid w:val="007C1BA8"/>
    <w:rsid w:val="00895499"/>
    <w:rsid w:val="00915242"/>
    <w:rsid w:val="00B05E29"/>
    <w:rsid w:val="00BE33CA"/>
    <w:rsid w:val="00BE7350"/>
    <w:rsid w:val="00C97C44"/>
    <w:rsid w:val="00EA5347"/>
    <w:rsid w:val="00FC50AB"/>
    <w:rsid w:val="00FE132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2014-09-02T12:48:00Z</cp:lastPrinted>
  <dcterms:created xsi:type="dcterms:W3CDTF">2014-09-02T12:49:00Z</dcterms:created>
  <dcterms:modified xsi:type="dcterms:W3CDTF">2014-09-02T12:49:00Z</dcterms:modified>
</cp:coreProperties>
</file>